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5B" w:rsidRDefault="00FB099B">
      <w:pPr>
        <w:spacing w:line="360" w:lineRule="auto"/>
        <w:jc w:val="both"/>
        <w:rPr>
          <w:sz w:val="24"/>
        </w:rPr>
        <w:sectPr w:rsidR="0079605B">
          <w:type w:val="continuous"/>
          <w:pgSz w:w="11910" w:h="16840"/>
          <w:pgMar w:top="400" w:right="0" w:bottom="280" w:left="1600" w:header="720" w:footer="720" w:gutter="0"/>
          <w:cols w:space="720"/>
        </w:sectPr>
      </w:pPr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7620</wp:posOffset>
            </wp:positionV>
            <wp:extent cx="6546850" cy="9340850"/>
            <wp:effectExtent l="0" t="0" r="0" b="0"/>
            <wp:wrapThrough wrapText="bothSides">
              <wp:wrapPolygon edited="0">
                <wp:start x="0" y="0"/>
                <wp:lineTo x="0" y="21541"/>
                <wp:lineTo x="21558" y="21541"/>
                <wp:lineTo x="21558" y="0"/>
                <wp:lineTo x="0" y="0"/>
              </wp:wrapPolygon>
            </wp:wrapThrough>
            <wp:docPr id="1" name="Рисунок 1" descr="C:\Users\Zver\Downloads\Положение об организации питания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Положение об организации питания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3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605B" w:rsidRDefault="00292B9B">
      <w:pPr>
        <w:pStyle w:val="a4"/>
        <w:numPr>
          <w:ilvl w:val="1"/>
          <w:numId w:val="4"/>
        </w:numPr>
        <w:tabs>
          <w:tab w:val="left" w:pos="1221"/>
        </w:tabs>
        <w:spacing w:before="76" w:line="360" w:lineRule="auto"/>
        <w:ind w:right="840"/>
        <w:rPr>
          <w:sz w:val="24"/>
        </w:rPr>
      </w:pPr>
      <w:r>
        <w:rPr>
          <w:sz w:val="24"/>
        </w:rPr>
        <w:lastRenderedPageBreak/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</w:t>
      </w:r>
      <w:r w:rsidR="00440C0E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цикличным меню, утвержденным заведующим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рассчитанным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не менее чем   на 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с учетом физиологических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энергии и пищевых 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от 1,5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3 лет и</w:t>
      </w:r>
      <w:r>
        <w:rPr>
          <w:spacing w:val="7"/>
          <w:sz w:val="24"/>
        </w:rPr>
        <w:t xml:space="preserve"> </w:t>
      </w:r>
      <w:r>
        <w:rPr>
          <w:sz w:val="24"/>
        </w:rPr>
        <w:t>от 3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 w:rsidR="00440C0E">
        <w:rPr>
          <w:sz w:val="24"/>
        </w:rPr>
        <w:t>7</w:t>
      </w:r>
      <w:r>
        <w:rPr>
          <w:sz w:val="24"/>
        </w:rPr>
        <w:t xml:space="preserve"> лет.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186"/>
        </w:tabs>
        <w:spacing w:line="360" w:lineRule="auto"/>
        <w:ind w:right="840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гнойничковых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ангины,</w:t>
      </w:r>
      <w:r>
        <w:rPr>
          <w:spacing w:val="1"/>
          <w:sz w:val="24"/>
        </w:rPr>
        <w:t xml:space="preserve"> </w:t>
      </w:r>
      <w:r>
        <w:rPr>
          <w:sz w:val="24"/>
        </w:rPr>
        <w:t>катаральных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верхних дыхательных путей. Результаты осмотра заносятся в «Журнал здоровья».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подозрении на инфекционные заболевания. Не допускаются к работе по приготовлению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нагноения,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порезы,</w:t>
      </w:r>
      <w:r>
        <w:rPr>
          <w:spacing w:val="3"/>
          <w:sz w:val="24"/>
        </w:rPr>
        <w:t xml:space="preserve"> </w:t>
      </w:r>
      <w:r>
        <w:rPr>
          <w:sz w:val="24"/>
        </w:rPr>
        <w:t>ожоги.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196"/>
        </w:tabs>
        <w:spacing w:before="3" w:line="360" w:lineRule="auto"/>
        <w:ind w:right="850"/>
        <w:rPr>
          <w:sz w:val="24"/>
        </w:rPr>
      </w:pPr>
      <w:r>
        <w:rPr>
          <w:sz w:val="24"/>
        </w:rPr>
        <w:t>В образовательной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организуется питьевой режим.</w:t>
      </w:r>
      <w:r>
        <w:rPr>
          <w:spacing w:val="60"/>
          <w:sz w:val="24"/>
        </w:rPr>
        <w:t xml:space="preserve"> </w:t>
      </w:r>
      <w:r>
        <w:rPr>
          <w:sz w:val="24"/>
        </w:rPr>
        <w:t>Питьевая 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расфасованная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бутилированная,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отвечать 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питьевую воду.</w:t>
      </w:r>
    </w:p>
    <w:p w:rsidR="0079605B" w:rsidRDefault="00292B9B">
      <w:pPr>
        <w:pStyle w:val="a3"/>
        <w:spacing w:line="360" w:lineRule="auto"/>
        <w:ind w:right="861"/>
      </w:pPr>
      <w:r>
        <w:t>Допускается использование кипяченой питьевой воды, при условии ее хранения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3-х часов.</w:t>
      </w:r>
    </w:p>
    <w:p w:rsidR="0079605B" w:rsidRDefault="00292B9B">
      <w:pPr>
        <w:pStyle w:val="a3"/>
        <w:spacing w:line="360" w:lineRule="auto"/>
        <w:ind w:right="843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дозированным</w:t>
      </w:r>
      <w:r>
        <w:rPr>
          <w:spacing w:val="1"/>
        </w:rPr>
        <w:t xml:space="preserve"> </w:t>
      </w:r>
      <w:r>
        <w:t>розливом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-57"/>
        </w:rPr>
        <w:t xml:space="preserve"> </w:t>
      </w:r>
      <w:r>
        <w:t>расфасованной в емкости, предусматривается замена емкости по мере необходимости, 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вскрытой емкости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водой.</w:t>
      </w:r>
    </w:p>
    <w:p w:rsidR="0079605B" w:rsidRDefault="00292B9B">
      <w:pPr>
        <w:pStyle w:val="a3"/>
        <w:spacing w:line="357" w:lineRule="auto"/>
        <w:ind w:right="852"/>
      </w:pPr>
      <w:r>
        <w:t>Обработка</w:t>
      </w:r>
      <w:r>
        <w:rPr>
          <w:spacing w:val="1"/>
        </w:rPr>
        <w:t xml:space="preserve"> </w:t>
      </w:r>
      <w:r>
        <w:t>дозирующих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-57"/>
        </w:rPr>
        <w:t xml:space="preserve"> </w:t>
      </w:r>
      <w:r>
        <w:t>(инструкцией)</w:t>
      </w:r>
      <w:r>
        <w:rPr>
          <w:spacing w:val="-1"/>
        </w:rPr>
        <w:t xml:space="preserve"> </w:t>
      </w:r>
      <w:r>
        <w:t>изготовителя.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141"/>
        </w:tabs>
        <w:spacing w:before="3" w:line="360" w:lineRule="auto"/>
        <w:ind w:right="847"/>
        <w:rPr>
          <w:sz w:val="24"/>
        </w:rPr>
      </w:pPr>
      <w:r>
        <w:rPr>
          <w:sz w:val="24"/>
        </w:rPr>
        <w:t>Ежедневно (до 15:00ч.) составляет ежедневное 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 следующий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примерного цикличного меню, рассчитанного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чем на 2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среднесуточного набора продуктов питания для каждой возрастной группы, норм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 потребностей, норм взаимозаменяемости продуктов при 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 в то числе, с использованием автоматизированной программы. 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 меню необходимо соблюдать оптимальное соотношение пищевых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-2"/>
          <w:sz w:val="24"/>
        </w:rPr>
        <w:t xml:space="preserve"> </w:t>
      </w:r>
      <w:r>
        <w:rPr>
          <w:sz w:val="24"/>
        </w:rPr>
        <w:t>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углеводов),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1:1:4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146"/>
        </w:tabs>
        <w:spacing w:before="3" w:line="360" w:lineRule="auto"/>
        <w:ind w:right="851"/>
        <w:rPr>
          <w:sz w:val="24"/>
        </w:rPr>
      </w:pPr>
      <w:r>
        <w:rPr>
          <w:sz w:val="24"/>
        </w:rPr>
        <w:t>На основании утвержденного меню-требования кладовщик выдает повару 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 питания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день.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171"/>
        </w:tabs>
        <w:spacing w:line="362" w:lineRule="auto"/>
        <w:ind w:right="84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котел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проверяет</w:t>
      </w:r>
      <w:r>
        <w:rPr>
          <w:spacing w:val="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взвешивание).</w:t>
      </w:r>
    </w:p>
    <w:p w:rsidR="0079605B" w:rsidRDefault="0079605B">
      <w:pPr>
        <w:spacing w:line="362" w:lineRule="auto"/>
        <w:jc w:val="both"/>
        <w:rPr>
          <w:sz w:val="24"/>
        </w:rPr>
        <w:sectPr w:rsidR="0079605B">
          <w:pgSz w:w="11910" w:h="16840"/>
          <w:pgMar w:top="1060" w:right="0" w:bottom="280" w:left="1600" w:header="720" w:footer="720" w:gutter="0"/>
          <w:cols w:space="720"/>
        </w:sectPr>
      </w:pPr>
    </w:p>
    <w:p w:rsidR="0079605B" w:rsidRDefault="00292B9B">
      <w:pPr>
        <w:pStyle w:val="a4"/>
        <w:numPr>
          <w:ilvl w:val="1"/>
          <w:numId w:val="4"/>
        </w:numPr>
        <w:tabs>
          <w:tab w:val="left" w:pos="1236"/>
        </w:tabs>
        <w:spacing w:before="76" w:line="357" w:lineRule="auto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гиповитаминозов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витаминизация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блюд.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201"/>
        </w:tabs>
        <w:spacing w:before="7" w:line="360" w:lineRule="auto"/>
        <w:ind w:right="844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 Суточная проба отбирается в объеме: порционные блюда – в полном 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100г.</w:t>
      </w:r>
      <w:r>
        <w:rPr>
          <w:spacing w:val="1"/>
          <w:sz w:val="24"/>
        </w:rPr>
        <w:t xml:space="preserve"> </w:t>
      </w:r>
      <w:r>
        <w:rPr>
          <w:sz w:val="24"/>
        </w:rPr>
        <w:t>Пробу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отбирают стерильными или прокипяченными ложками в стерильную или прокипяченную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 с плотно закрывающимися крышками (каждое блюдо – в отдельную посуду) 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 в течение не менее 48 часов при температуре +2 + 6гр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 xml:space="preserve"> в специально отведенном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маркируют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указанием приема пищи и датой отбора.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отбора 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суточной пробы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</w:t>
      </w:r>
      <w:r w:rsidR="000172D9">
        <w:rPr>
          <w:sz w:val="24"/>
        </w:rPr>
        <w:t xml:space="preserve">ицинская </w:t>
      </w:r>
      <w:r>
        <w:rPr>
          <w:sz w:val="24"/>
        </w:rPr>
        <w:t>сестра.</w:t>
      </w:r>
    </w:p>
    <w:p w:rsidR="0079605B" w:rsidRDefault="00292B9B">
      <w:pPr>
        <w:pStyle w:val="a4"/>
        <w:numPr>
          <w:ilvl w:val="1"/>
          <w:numId w:val="4"/>
        </w:numPr>
        <w:tabs>
          <w:tab w:val="left" w:pos="1241"/>
        </w:tabs>
        <w:spacing w:line="360" w:lineRule="auto"/>
        <w:ind w:right="848"/>
        <w:rPr>
          <w:sz w:val="24"/>
        </w:rPr>
      </w:pPr>
      <w:r>
        <w:rPr>
          <w:sz w:val="24"/>
        </w:rPr>
        <w:t xml:space="preserve">Выдача готовых блюд на группы </w:t>
      </w:r>
      <w:proofErr w:type="gramStart"/>
      <w:r>
        <w:rPr>
          <w:sz w:val="24"/>
        </w:rPr>
        <w:t>проводится</w:t>
      </w:r>
      <w:proofErr w:type="gramEnd"/>
      <w:r>
        <w:rPr>
          <w:sz w:val="24"/>
        </w:rPr>
        <w:t xml:space="preserve"> после проведения приемочного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блюда</w:t>
      </w:r>
      <w:r>
        <w:rPr>
          <w:spacing w:val="16"/>
          <w:sz w:val="24"/>
        </w:rPr>
        <w:t xml:space="preserve"> </w:t>
      </w:r>
      <w:r>
        <w:rPr>
          <w:sz w:val="24"/>
        </w:rPr>
        <w:t>(цвет,</w:t>
      </w:r>
      <w:r>
        <w:rPr>
          <w:spacing w:val="17"/>
          <w:sz w:val="24"/>
        </w:rPr>
        <w:t xml:space="preserve"> </w:t>
      </w:r>
      <w:r>
        <w:rPr>
          <w:sz w:val="24"/>
        </w:rPr>
        <w:t>запах,</w:t>
      </w:r>
      <w:r>
        <w:rPr>
          <w:spacing w:val="17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готовность)</w:t>
      </w:r>
      <w:r>
        <w:rPr>
          <w:spacing w:val="18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9605B" w:rsidRDefault="00292B9B">
      <w:pPr>
        <w:pStyle w:val="a3"/>
        <w:spacing w:before="3"/>
        <w:ind w:firstLine="0"/>
      </w:pPr>
      <w:r>
        <w:t>«Журнал</w:t>
      </w:r>
      <w:r>
        <w:rPr>
          <w:spacing w:val="-4"/>
        </w:rPr>
        <w:t xml:space="preserve"> </w:t>
      </w:r>
      <w:r>
        <w:t>бракеража</w:t>
      </w:r>
      <w:r>
        <w:rPr>
          <w:spacing w:val="-5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кулинарной</w:t>
      </w:r>
      <w:r>
        <w:rPr>
          <w:spacing w:val="-2"/>
        </w:rPr>
        <w:t xml:space="preserve"> </w:t>
      </w:r>
      <w:r>
        <w:t>продукции».</w:t>
      </w:r>
    </w:p>
    <w:p w:rsidR="0079605B" w:rsidRDefault="00292B9B">
      <w:pPr>
        <w:pStyle w:val="a3"/>
        <w:spacing w:before="135" w:line="360" w:lineRule="auto"/>
        <w:ind w:right="846"/>
      </w:pPr>
      <w:r>
        <w:t>2.11 Выдача готовой пищи на группы осуществляется в соответствии с 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заведующим.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промаркированную</w:t>
      </w:r>
      <w:r>
        <w:rPr>
          <w:spacing w:val="1"/>
        </w:rPr>
        <w:t xml:space="preserve"> </w:t>
      </w:r>
      <w:r>
        <w:t>посуду.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получением готовой пищи помощники воспитателей обязаны тщательно вымыть руки,</w:t>
      </w:r>
      <w:r>
        <w:rPr>
          <w:spacing w:val="1"/>
        </w:rPr>
        <w:t xml:space="preserve"> </w:t>
      </w:r>
      <w:r>
        <w:t>надеть</w:t>
      </w:r>
      <w:r>
        <w:rPr>
          <w:spacing w:val="-1"/>
        </w:rPr>
        <w:t xml:space="preserve"> </w:t>
      </w:r>
      <w:r>
        <w:t>специальную</w:t>
      </w:r>
      <w:r>
        <w:rPr>
          <w:spacing w:val="5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раздачи</w:t>
      </w:r>
      <w:r>
        <w:rPr>
          <w:spacing w:val="1"/>
        </w:rPr>
        <w:t xml:space="preserve"> </w:t>
      </w:r>
      <w:r>
        <w:t>пищи.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296"/>
        </w:tabs>
        <w:spacing w:before="5" w:line="360" w:lineRule="auto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 w:rsidR="000172D9">
        <w:rPr>
          <w:sz w:val="24"/>
        </w:rPr>
        <w:t>пищеблока, в приемных помещениях групп</w:t>
      </w:r>
      <w:r>
        <w:rPr>
          <w:sz w:val="24"/>
        </w:rPr>
        <w:t xml:space="preserve"> с указанием полного наименования блюд, выхода блюд.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Информирование родителей об организации питания в учреждении </w:t>
      </w:r>
      <w:proofErr w:type="gramStart"/>
      <w:r>
        <w:rPr>
          <w:sz w:val="24"/>
        </w:rPr>
        <w:t>осуществляется</w:t>
      </w:r>
      <w:proofErr w:type="gramEnd"/>
      <w:r>
        <w:rPr>
          <w:sz w:val="24"/>
        </w:rPr>
        <w:t xml:space="preserve">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241"/>
        </w:tabs>
        <w:spacing w:line="357" w:lineRule="auto"/>
        <w:ind w:right="850"/>
        <w:rPr>
          <w:sz w:val="24"/>
        </w:rPr>
      </w:pPr>
      <w:r>
        <w:rPr>
          <w:sz w:val="24"/>
        </w:rPr>
        <w:t>Организацию питания воспитанников в группах осуществляют воспитатель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321"/>
        </w:tabs>
        <w:spacing w:before="3" w:line="360" w:lineRule="auto"/>
        <w:ind w:right="845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промыть столы горячей водой с моющим средством специальной ветошью, 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руки.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Раздачу</w:t>
      </w:r>
      <w:r>
        <w:rPr>
          <w:spacing w:val="-7"/>
          <w:sz w:val="24"/>
        </w:rPr>
        <w:t xml:space="preserve"> </w:t>
      </w:r>
      <w:r>
        <w:rPr>
          <w:sz w:val="24"/>
        </w:rPr>
        <w:t>пищи 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 специальной одежде.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281"/>
        </w:tabs>
        <w:spacing w:before="3" w:line="360" w:lineRule="auto"/>
        <w:ind w:right="84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по окончанию приема пищи воспитателям необходимо 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салфетницы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тарелки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6"/>
          <w:sz w:val="24"/>
        </w:rPr>
        <w:t xml:space="preserve"> </w:t>
      </w:r>
      <w:r>
        <w:rPr>
          <w:sz w:val="24"/>
        </w:rPr>
        <w:t>убирают воспитанники).</w:t>
      </w:r>
    </w:p>
    <w:p w:rsidR="0079605B" w:rsidRDefault="0079605B">
      <w:pPr>
        <w:spacing w:line="360" w:lineRule="auto"/>
        <w:jc w:val="both"/>
        <w:rPr>
          <w:sz w:val="24"/>
        </w:rPr>
        <w:sectPr w:rsidR="0079605B">
          <w:pgSz w:w="11910" w:h="16840"/>
          <w:pgMar w:top="1060" w:right="0" w:bottom="280" w:left="1600" w:header="720" w:footer="720" w:gutter="0"/>
          <w:cols w:space="720"/>
        </w:sectPr>
      </w:pPr>
    </w:p>
    <w:p w:rsidR="0079605B" w:rsidRDefault="00292B9B">
      <w:pPr>
        <w:pStyle w:val="a4"/>
        <w:numPr>
          <w:ilvl w:val="1"/>
          <w:numId w:val="3"/>
        </w:numPr>
        <w:tabs>
          <w:tab w:val="left" w:pos="1216"/>
        </w:tabs>
        <w:spacing w:before="76" w:line="360" w:lineRule="auto"/>
        <w:rPr>
          <w:sz w:val="24"/>
        </w:rPr>
      </w:pPr>
      <w:r>
        <w:rPr>
          <w:sz w:val="24"/>
        </w:rPr>
        <w:lastRenderedPageBreak/>
        <w:t>Воспитатель обязан обеспечить отсутствие воспитанников в обеденной зоне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раздачи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251"/>
        </w:tabs>
        <w:spacing w:line="362" w:lineRule="auto"/>
        <w:ind w:right="851"/>
        <w:rPr>
          <w:sz w:val="24"/>
        </w:rPr>
      </w:pPr>
      <w:r>
        <w:rPr>
          <w:sz w:val="24"/>
        </w:rPr>
        <w:t>Порядок подачи готовых блюд и уборки столовой посуды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251"/>
        </w:tabs>
        <w:spacing w:line="360" w:lineRule="auto"/>
        <w:ind w:right="846"/>
        <w:rPr>
          <w:sz w:val="24"/>
        </w:rPr>
      </w:pPr>
      <w:r>
        <w:rPr>
          <w:sz w:val="24"/>
        </w:rPr>
        <w:t>Воспитанники в возрасте от 1,5 до 3 лет, у которых не сформирован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 докармливают.</w:t>
      </w:r>
    </w:p>
    <w:p w:rsidR="0079605B" w:rsidRDefault="00292B9B">
      <w:pPr>
        <w:pStyle w:val="a4"/>
        <w:numPr>
          <w:ilvl w:val="1"/>
          <w:numId w:val="3"/>
        </w:numPr>
        <w:tabs>
          <w:tab w:val="left" w:pos="1256"/>
        </w:tabs>
        <w:spacing w:line="360" w:lineRule="auto"/>
        <w:ind w:right="845"/>
        <w:rPr>
          <w:sz w:val="24"/>
        </w:rPr>
      </w:pPr>
      <w:r>
        <w:rPr>
          <w:sz w:val="24"/>
        </w:rPr>
        <w:t>После каждого приема пищи помощник воспитателя обязан промыть 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 водой с моющим средством специальной ветошью и провести влажную 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(мытье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зоне.</w:t>
      </w:r>
    </w:p>
    <w:p w:rsidR="0079605B" w:rsidRDefault="00292B9B">
      <w:pPr>
        <w:pStyle w:val="11"/>
        <w:numPr>
          <w:ilvl w:val="0"/>
          <w:numId w:val="6"/>
        </w:numPr>
        <w:tabs>
          <w:tab w:val="left" w:pos="3257"/>
        </w:tabs>
        <w:ind w:left="3257" w:hanging="240"/>
        <w:jc w:val="both"/>
      </w:pPr>
      <w:r>
        <w:t>Порядок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161"/>
        </w:tabs>
        <w:spacing w:before="135" w:line="360" w:lineRule="auto"/>
        <w:ind w:right="847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или снятых с питания с занесением данных в «Журнал учета 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воспитанников»</w:t>
      </w:r>
      <w:r>
        <w:rPr>
          <w:spacing w:val="-4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воспитанников»;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096"/>
        </w:tabs>
        <w:spacing w:line="360" w:lineRule="auto"/>
        <w:ind w:right="845"/>
        <w:rPr>
          <w:sz w:val="24"/>
        </w:rPr>
      </w:pPr>
      <w:r>
        <w:rPr>
          <w:sz w:val="24"/>
        </w:rPr>
        <w:t>Снятие воспитанников с питания проводится на основании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родителей (законных представителей) воспитанник снимается с питания через </w:t>
      </w:r>
      <w:r w:rsidR="000172D9"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r w:rsidR="000172D9">
        <w:rPr>
          <w:sz w:val="24"/>
        </w:rPr>
        <w:t>ень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0172D9">
        <w:rPr>
          <w:spacing w:val="-2"/>
          <w:sz w:val="24"/>
        </w:rPr>
        <w:t>м</w:t>
      </w:r>
      <w:r>
        <w:rPr>
          <w:sz w:val="24"/>
        </w:rPr>
        <w:t>омента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отсутствия.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161"/>
        </w:tabs>
        <w:spacing w:line="360" w:lineRule="auto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меню-требовании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завоз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 поставка недоброкачественных продуктов) их вносит работник, ответственный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меню-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заверяется подписью заведующего.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196"/>
        </w:tabs>
        <w:spacing w:line="360" w:lineRule="auto"/>
        <w:ind w:right="85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 количества воспитанников, поставленных на питание в целях учета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предпринять следующее:</w:t>
      </w:r>
    </w:p>
    <w:p w:rsidR="0079605B" w:rsidRDefault="00292B9B">
      <w:pPr>
        <w:pStyle w:val="a4"/>
        <w:numPr>
          <w:ilvl w:val="0"/>
          <w:numId w:val="1"/>
        </w:numPr>
        <w:tabs>
          <w:tab w:val="left" w:pos="886"/>
        </w:tabs>
        <w:spacing w:before="2" w:line="360" w:lineRule="auto"/>
        <w:ind w:firstLine="625"/>
        <w:rPr>
          <w:sz w:val="24"/>
        </w:rPr>
      </w:pPr>
      <w:r>
        <w:rPr>
          <w:sz w:val="24"/>
        </w:rPr>
        <w:t>если количество отсутствующих воспитанников не превышает 10% от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 на питании, то лишние порции от каждого приема пищи отпускаются на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образом воспитанникам дошкольного возраста в виде дополнительных 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воспитанникам, своевременно не поставленным на питание. Членами 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«Акт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порций»,</w:t>
      </w:r>
      <w:r>
        <w:rPr>
          <w:spacing w:val="1"/>
          <w:sz w:val="24"/>
        </w:rPr>
        <w:t xml:space="preserve"> </w:t>
      </w:r>
      <w:r>
        <w:rPr>
          <w:sz w:val="24"/>
        </w:rPr>
        <w:t>меню-требование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переписывается;</w:t>
      </w:r>
    </w:p>
    <w:p w:rsidR="0079605B" w:rsidRPr="000172D9" w:rsidRDefault="00292B9B" w:rsidP="000172D9">
      <w:pPr>
        <w:pStyle w:val="a4"/>
        <w:numPr>
          <w:ilvl w:val="0"/>
          <w:numId w:val="1"/>
        </w:numPr>
        <w:tabs>
          <w:tab w:val="left" w:pos="871"/>
        </w:tabs>
        <w:spacing w:before="1" w:line="360" w:lineRule="auto"/>
        <w:ind w:right="844" w:firstLine="565"/>
        <w:rPr>
          <w:sz w:val="24"/>
        </w:rPr>
        <w:sectPr w:rsidR="0079605B" w:rsidRPr="000172D9">
          <w:pgSz w:w="11910" w:h="16840"/>
          <w:pgMar w:top="1060" w:right="0" w:bottom="280" w:left="1600" w:header="720" w:footer="720" w:gutter="0"/>
          <w:cols w:space="720"/>
        </w:sect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«Акту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порций»,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ужина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2"/>
          <w:sz w:val="24"/>
        </w:rPr>
        <w:t xml:space="preserve"> </w:t>
      </w:r>
      <w:r>
        <w:rPr>
          <w:sz w:val="24"/>
        </w:rPr>
        <w:t>Возврату</w:t>
      </w:r>
    </w:p>
    <w:p w:rsidR="0079605B" w:rsidRDefault="00292B9B" w:rsidP="000172D9">
      <w:pPr>
        <w:pStyle w:val="a3"/>
        <w:spacing w:before="76" w:line="360" w:lineRule="auto"/>
        <w:ind w:left="0" w:right="842" w:firstLine="0"/>
      </w:pPr>
      <w:proofErr w:type="gramStart"/>
      <w:r>
        <w:lastRenderedPageBreak/>
        <w:t>подлежат: овощи (не прошедших первичную и тепловую обработку), хлеб, яйцо (если не</w:t>
      </w:r>
      <w:r>
        <w:rPr>
          <w:spacing w:val="1"/>
        </w:rPr>
        <w:t xml:space="preserve"> </w:t>
      </w:r>
      <w:r>
        <w:t>прошло первичную и тепловую обработку), консервная продукция, сгущенное молоко,</w:t>
      </w:r>
      <w:r>
        <w:rPr>
          <w:spacing w:val="1"/>
        </w:rPr>
        <w:t xml:space="preserve"> </w:t>
      </w:r>
      <w:r>
        <w:t>кондитерские изделия, масло сливочное,</w:t>
      </w:r>
      <w:r>
        <w:rPr>
          <w:spacing w:val="1"/>
        </w:rPr>
        <w:t xml:space="preserve"> </w:t>
      </w:r>
      <w:r>
        <w:t>сыр,</w:t>
      </w:r>
      <w:r>
        <w:rPr>
          <w:spacing w:val="60"/>
        </w:rPr>
        <w:t xml:space="preserve"> </w:t>
      </w:r>
      <w:r>
        <w:t>сметана, молоко свежее (если позволяет</w:t>
      </w:r>
      <w:r>
        <w:rPr>
          <w:spacing w:val="1"/>
        </w:rPr>
        <w:t xml:space="preserve"> </w:t>
      </w:r>
      <w:r>
        <w:t>срок реализации), масло растительное, сахар, крупы, макароны, фрукты свежие, фрукты</w:t>
      </w:r>
      <w:r>
        <w:rPr>
          <w:spacing w:val="1"/>
        </w:rPr>
        <w:t xml:space="preserve"> </w:t>
      </w:r>
      <w:r>
        <w:t>сухие.</w:t>
      </w:r>
      <w:proofErr w:type="gramEnd"/>
      <w:r>
        <w:t xml:space="preserve"> Возврат продуктов, выписанных по меню-требованию для приготовления пищи, не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(мясо-говядина</w:t>
      </w:r>
      <w:r>
        <w:rPr>
          <w:spacing w:val="1"/>
        </w:rPr>
        <w:t xml:space="preserve"> </w:t>
      </w:r>
      <w:r>
        <w:t>охлажденное,</w:t>
      </w:r>
      <w:r>
        <w:rPr>
          <w:spacing w:val="1"/>
        </w:rPr>
        <w:t xml:space="preserve"> </w:t>
      </w:r>
      <w:r>
        <w:t>грудка</w:t>
      </w:r>
      <w:r>
        <w:rPr>
          <w:spacing w:val="1"/>
        </w:rPr>
        <w:t xml:space="preserve"> </w:t>
      </w:r>
      <w:r>
        <w:t>куриная</w:t>
      </w:r>
      <w:r>
        <w:rPr>
          <w:spacing w:val="1"/>
        </w:rPr>
        <w:t xml:space="preserve"> </w:t>
      </w:r>
      <w:r>
        <w:t>охлажденная,</w:t>
      </w:r>
      <w:r>
        <w:rPr>
          <w:spacing w:val="1"/>
        </w:rPr>
        <w:t xml:space="preserve"> </w:t>
      </w:r>
      <w:r>
        <w:t>филе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заморозки)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обработку (овощи),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скоропортящиеся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(творог).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61"/>
        </w:rPr>
        <w:t xml:space="preserve"> </w:t>
      </w:r>
      <w:r>
        <w:t>Меню-требование</w:t>
      </w:r>
      <w:r>
        <w:rPr>
          <w:spacing w:val="1"/>
        </w:rPr>
        <w:t xml:space="preserve"> </w:t>
      </w:r>
      <w:r>
        <w:t>переписывается.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321"/>
        </w:tabs>
        <w:spacing w:before="2" w:line="360" w:lineRule="auto"/>
        <w:ind w:right="8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завтрак. Вносятся изменения в меню-требование в соответствии с 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воспитанников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заведующего.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116"/>
        </w:tabs>
        <w:spacing w:line="360" w:lineRule="auto"/>
        <w:ind w:right="845"/>
        <w:rPr>
          <w:sz w:val="24"/>
        </w:rPr>
      </w:pPr>
      <w:r>
        <w:rPr>
          <w:sz w:val="24"/>
        </w:rPr>
        <w:t>Учет продуктов питания ведется кладовщиком автоматизированным 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 10 дней и в конце каждого месяца им производится подсчет калорийности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набора.</w:t>
      </w:r>
    </w:p>
    <w:p w:rsidR="0079605B" w:rsidRDefault="00292B9B">
      <w:pPr>
        <w:pStyle w:val="a4"/>
        <w:numPr>
          <w:ilvl w:val="1"/>
          <w:numId w:val="2"/>
        </w:numPr>
        <w:tabs>
          <w:tab w:val="left" w:pos="1106"/>
        </w:tabs>
        <w:spacing w:line="360" w:lineRule="auto"/>
        <w:ind w:right="850"/>
        <w:rPr>
          <w:sz w:val="24"/>
        </w:rPr>
      </w:pPr>
      <w:r>
        <w:rPr>
          <w:sz w:val="24"/>
        </w:rPr>
        <w:t>Расчет стоимости питания воспитанников осуществляется автоматизированным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 на основании «Табеля учета ежедневной посещаемости детей», который ведется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воспитателем группы. Количество </w:t>
      </w:r>
      <w:proofErr w:type="spellStart"/>
      <w:r>
        <w:rPr>
          <w:sz w:val="24"/>
        </w:rPr>
        <w:t>детодней</w:t>
      </w:r>
      <w:proofErr w:type="spellEnd"/>
      <w:r>
        <w:rPr>
          <w:sz w:val="24"/>
        </w:rPr>
        <w:t xml:space="preserve"> по табелям 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меню-требованию.</w:t>
      </w: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79605B">
      <w:pPr>
        <w:pStyle w:val="a3"/>
        <w:ind w:left="0" w:firstLine="0"/>
        <w:jc w:val="left"/>
        <w:rPr>
          <w:sz w:val="20"/>
        </w:rPr>
      </w:pPr>
    </w:p>
    <w:p w:rsidR="0079605B" w:rsidRDefault="00FB099B">
      <w:pPr>
        <w:pStyle w:val="a3"/>
        <w:spacing w:before="2"/>
        <w:ind w:left="0" w:firstLine="0"/>
        <w:jc w:val="left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0.15pt;margin-top:37.2pt;width:6.7pt;height:5.75pt;z-index:-251658752;mso-wrap-distance-left:0;mso-wrap-distance-right:0;mso-position-horizontal-relative:page" filled="f" strokecolor="blue" strokeweight=".25pt">
            <v:textbox inset="0,0,0,0">
              <w:txbxContent>
                <w:p w:rsidR="0079605B" w:rsidRPr="00440C0E" w:rsidRDefault="0079605B" w:rsidP="00440C0E"/>
              </w:txbxContent>
            </v:textbox>
            <w10:wrap type="topAndBottom" anchorx="page"/>
          </v:shape>
        </w:pict>
      </w:r>
    </w:p>
    <w:sectPr w:rsidR="0079605B" w:rsidSect="0079605B">
      <w:pgSz w:w="11910" w:h="16840"/>
      <w:pgMar w:top="106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854"/>
    <w:multiLevelType w:val="hybridMultilevel"/>
    <w:tmpl w:val="DA20930E"/>
    <w:lvl w:ilvl="0" w:tplc="197882E8">
      <w:start w:val="2"/>
      <w:numFmt w:val="decimal"/>
      <w:lvlText w:val="%1"/>
      <w:lvlJc w:val="left"/>
      <w:pPr>
        <w:ind w:left="100" w:hanging="470"/>
        <w:jc w:val="left"/>
      </w:pPr>
      <w:rPr>
        <w:rFonts w:hint="default"/>
        <w:lang w:val="ru-RU" w:eastAsia="en-US" w:bidi="ar-SA"/>
      </w:rPr>
    </w:lvl>
    <w:lvl w:ilvl="1" w:tplc="72826F48">
      <w:numFmt w:val="none"/>
      <w:lvlText w:val=""/>
      <w:lvlJc w:val="left"/>
      <w:pPr>
        <w:tabs>
          <w:tab w:val="num" w:pos="360"/>
        </w:tabs>
      </w:pPr>
    </w:lvl>
    <w:lvl w:ilvl="2" w:tplc="9530F876">
      <w:numFmt w:val="bullet"/>
      <w:lvlText w:val="•"/>
      <w:lvlJc w:val="left"/>
      <w:pPr>
        <w:ind w:left="2141" w:hanging="470"/>
      </w:pPr>
      <w:rPr>
        <w:rFonts w:hint="default"/>
        <w:lang w:val="ru-RU" w:eastAsia="en-US" w:bidi="ar-SA"/>
      </w:rPr>
    </w:lvl>
    <w:lvl w:ilvl="3" w:tplc="69F2F956">
      <w:numFmt w:val="bullet"/>
      <w:lvlText w:val="•"/>
      <w:lvlJc w:val="left"/>
      <w:pPr>
        <w:ind w:left="3161" w:hanging="470"/>
      </w:pPr>
      <w:rPr>
        <w:rFonts w:hint="default"/>
        <w:lang w:val="ru-RU" w:eastAsia="en-US" w:bidi="ar-SA"/>
      </w:rPr>
    </w:lvl>
    <w:lvl w:ilvl="4" w:tplc="FB7A07A2">
      <w:numFmt w:val="bullet"/>
      <w:lvlText w:val="•"/>
      <w:lvlJc w:val="left"/>
      <w:pPr>
        <w:ind w:left="4182" w:hanging="470"/>
      </w:pPr>
      <w:rPr>
        <w:rFonts w:hint="default"/>
        <w:lang w:val="ru-RU" w:eastAsia="en-US" w:bidi="ar-SA"/>
      </w:rPr>
    </w:lvl>
    <w:lvl w:ilvl="5" w:tplc="56F68C60">
      <w:numFmt w:val="bullet"/>
      <w:lvlText w:val="•"/>
      <w:lvlJc w:val="left"/>
      <w:pPr>
        <w:ind w:left="5202" w:hanging="470"/>
      </w:pPr>
      <w:rPr>
        <w:rFonts w:hint="default"/>
        <w:lang w:val="ru-RU" w:eastAsia="en-US" w:bidi="ar-SA"/>
      </w:rPr>
    </w:lvl>
    <w:lvl w:ilvl="6" w:tplc="B21EC728">
      <w:numFmt w:val="bullet"/>
      <w:lvlText w:val="•"/>
      <w:lvlJc w:val="left"/>
      <w:pPr>
        <w:ind w:left="6223" w:hanging="470"/>
      </w:pPr>
      <w:rPr>
        <w:rFonts w:hint="default"/>
        <w:lang w:val="ru-RU" w:eastAsia="en-US" w:bidi="ar-SA"/>
      </w:rPr>
    </w:lvl>
    <w:lvl w:ilvl="7" w:tplc="C32CF1B6">
      <w:numFmt w:val="bullet"/>
      <w:lvlText w:val="•"/>
      <w:lvlJc w:val="left"/>
      <w:pPr>
        <w:ind w:left="7243" w:hanging="470"/>
      </w:pPr>
      <w:rPr>
        <w:rFonts w:hint="default"/>
        <w:lang w:val="ru-RU" w:eastAsia="en-US" w:bidi="ar-SA"/>
      </w:rPr>
    </w:lvl>
    <w:lvl w:ilvl="8" w:tplc="88883DC8">
      <w:numFmt w:val="bullet"/>
      <w:lvlText w:val="•"/>
      <w:lvlJc w:val="left"/>
      <w:pPr>
        <w:ind w:left="8264" w:hanging="470"/>
      </w:pPr>
      <w:rPr>
        <w:rFonts w:hint="default"/>
        <w:lang w:val="ru-RU" w:eastAsia="en-US" w:bidi="ar-SA"/>
      </w:rPr>
    </w:lvl>
  </w:abstractNum>
  <w:abstractNum w:abstractNumId="1">
    <w:nsid w:val="289A506C"/>
    <w:multiLevelType w:val="hybridMultilevel"/>
    <w:tmpl w:val="AF68AA40"/>
    <w:lvl w:ilvl="0" w:tplc="D0A030D0">
      <w:start w:val="1"/>
      <w:numFmt w:val="decimal"/>
      <w:lvlText w:val="%1"/>
      <w:lvlJc w:val="left"/>
      <w:pPr>
        <w:ind w:left="100" w:hanging="585"/>
        <w:jc w:val="left"/>
      </w:pPr>
      <w:rPr>
        <w:rFonts w:hint="default"/>
        <w:lang w:val="ru-RU" w:eastAsia="en-US" w:bidi="ar-SA"/>
      </w:rPr>
    </w:lvl>
    <w:lvl w:ilvl="1" w:tplc="1F7AD7F6">
      <w:numFmt w:val="none"/>
      <w:lvlText w:val=""/>
      <w:lvlJc w:val="left"/>
      <w:pPr>
        <w:tabs>
          <w:tab w:val="num" w:pos="360"/>
        </w:tabs>
      </w:pPr>
    </w:lvl>
    <w:lvl w:ilvl="2" w:tplc="A6B61024">
      <w:numFmt w:val="bullet"/>
      <w:lvlText w:val="•"/>
      <w:lvlJc w:val="left"/>
      <w:pPr>
        <w:ind w:left="2141" w:hanging="585"/>
      </w:pPr>
      <w:rPr>
        <w:rFonts w:hint="default"/>
        <w:lang w:val="ru-RU" w:eastAsia="en-US" w:bidi="ar-SA"/>
      </w:rPr>
    </w:lvl>
    <w:lvl w:ilvl="3" w:tplc="87AEB914">
      <w:numFmt w:val="bullet"/>
      <w:lvlText w:val="•"/>
      <w:lvlJc w:val="left"/>
      <w:pPr>
        <w:ind w:left="3161" w:hanging="585"/>
      </w:pPr>
      <w:rPr>
        <w:rFonts w:hint="default"/>
        <w:lang w:val="ru-RU" w:eastAsia="en-US" w:bidi="ar-SA"/>
      </w:rPr>
    </w:lvl>
    <w:lvl w:ilvl="4" w:tplc="E0829CC2">
      <w:numFmt w:val="bullet"/>
      <w:lvlText w:val="•"/>
      <w:lvlJc w:val="left"/>
      <w:pPr>
        <w:ind w:left="4182" w:hanging="585"/>
      </w:pPr>
      <w:rPr>
        <w:rFonts w:hint="default"/>
        <w:lang w:val="ru-RU" w:eastAsia="en-US" w:bidi="ar-SA"/>
      </w:rPr>
    </w:lvl>
    <w:lvl w:ilvl="5" w:tplc="5C269C62">
      <w:numFmt w:val="bullet"/>
      <w:lvlText w:val="•"/>
      <w:lvlJc w:val="left"/>
      <w:pPr>
        <w:ind w:left="5202" w:hanging="585"/>
      </w:pPr>
      <w:rPr>
        <w:rFonts w:hint="default"/>
        <w:lang w:val="ru-RU" w:eastAsia="en-US" w:bidi="ar-SA"/>
      </w:rPr>
    </w:lvl>
    <w:lvl w:ilvl="6" w:tplc="01E63CEE">
      <w:numFmt w:val="bullet"/>
      <w:lvlText w:val="•"/>
      <w:lvlJc w:val="left"/>
      <w:pPr>
        <w:ind w:left="6223" w:hanging="585"/>
      </w:pPr>
      <w:rPr>
        <w:rFonts w:hint="default"/>
        <w:lang w:val="ru-RU" w:eastAsia="en-US" w:bidi="ar-SA"/>
      </w:rPr>
    </w:lvl>
    <w:lvl w:ilvl="7" w:tplc="09A2CAB8">
      <w:numFmt w:val="bullet"/>
      <w:lvlText w:val="•"/>
      <w:lvlJc w:val="left"/>
      <w:pPr>
        <w:ind w:left="7243" w:hanging="585"/>
      </w:pPr>
      <w:rPr>
        <w:rFonts w:hint="default"/>
        <w:lang w:val="ru-RU" w:eastAsia="en-US" w:bidi="ar-SA"/>
      </w:rPr>
    </w:lvl>
    <w:lvl w:ilvl="8" w:tplc="8556D996">
      <w:numFmt w:val="bullet"/>
      <w:lvlText w:val="•"/>
      <w:lvlJc w:val="left"/>
      <w:pPr>
        <w:ind w:left="8264" w:hanging="585"/>
      </w:pPr>
      <w:rPr>
        <w:rFonts w:hint="default"/>
        <w:lang w:val="ru-RU" w:eastAsia="en-US" w:bidi="ar-SA"/>
      </w:rPr>
    </w:lvl>
  </w:abstractNum>
  <w:abstractNum w:abstractNumId="2">
    <w:nsid w:val="2A815BEE"/>
    <w:multiLevelType w:val="hybridMultilevel"/>
    <w:tmpl w:val="57329A20"/>
    <w:lvl w:ilvl="0" w:tplc="3B6E51FC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E4EFC">
      <w:numFmt w:val="bullet"/>
      <w:lvlText w:val="•"/>
      <w:lvlJc w:val="left"/>
      <w:pPr>
        <w:ind w:left="1120" w:hanging="160"/>
      </w:pPr>
      <w:rPr>
        <w:rFonts w:hint="default"/>
        <w:lang w:val="ru-RU" w:eastAsia="en-US" w:bidi="ar-SA"/>
      </w:rPr>
    </w:lvl>
    <w:lvl w:ilvl="2" w:tplc="6F487FF0">
      <w:numFmt w:val="bullet"/>
      <w:lvlText w:val="•"/>
      <w:lvlJc w:val="left"/>
      <w:pPr>
        <w:ind w:left="2141" w:hanging="160"/>
      </w:pPr>
      <w:rPr>
        <w:rFonts w:hint="default"/>
        <w:lang w:val="ru-RU" w:eastAsia="en-US" w:bidi="ar-SA"/>
      </w:rPr>
    </w:lvl>
    <w:lvl w:ilvl="3" w:tplc="8DDEE47C">
      <w:numFmt w:val="bullet"/>
      <w:lvlText w:val="•"/>
      <w:lvlJc w:val="left"/>
      <w:pPr>
        <w:ind w:left="3161" w:hanging="160"/>
      </w:pPr>
      <w:rPr>
        <w:rFonts w:hint="default"/>
        <w:lang w:val="ru-RU" w:eastAsia="en-US" w:bidi="ar-SA"/>
      </w:rPr>
    </w:lvl>
    <w:lvl w:ilvl="4" w:tplc="2334055A">
      <w:numFmt w:val="bullet"/>
      <w:lvlText w:val="•"/>
      <w:lvlJc w:val="left"/>
      <w:pPr>
        <w:ind w:left="4182" w:hanging="160"/>
      </w:pPr>
      <w:rPr>
        <w:rFonts w:hint="default"/>
        <w:lang w:val="ru-RU" w:eastAsia="en-US" w:bidi="ar-SA"/>
      </w:rPr>
    </w:lvl>
    <w:lvl w:ilvl="5" w:tplc="B3AA286E">
      <w:numFmt w:val="bullet"/>
      <w:lvlText w:val="•"/>
      <w:lvlJc w:val="left"/>
      <w:pPr>
        <w:ind w:left="5202" w:hanging="160"/>
      </w:pPr>
      <w:rPr>
        <w:rFonts w:hint="default"/>
        <w:lang w:val="ru-RU" w:eastAsia="en-US" w:bidi="ar-SA"/>
      </w:rPr>
    </w:lvl>
    <w:lvl w:ilvl="6" w:tplc="4DFC3C58">
      <w:numFmt w:val="bullet"/>
      <w:lvlText w:val="•"/>
      <w:lvlJc w:val="left"/>
      <w:pPr>
        <w:ind w:left="6223" w:hanging="160"/>
      </w:pPr>
      <w:rPr>
        <w:rFonts w:hint="default"/>
        <w:lang w:val="ru-RU" w:eastAsia="en-US" w:bidi="ar-SA"/>
      </w:rPr>
    </w:lvl>
    <w:lvl w:ilvl="7" w:tplc="520E6268">
      <w:numFmt w:val="bullet"/>
      <w:lvlText w:val="•"/>
      <w:lvlJc w:val="left"/>
      <w:pPr>
        <w:ind w:left="7243" w:hanging="160"/>
      </w:pPr>
      <w:rPr>
        <w:rFonts w:hint="default"/>
        <w:lang w:val="ru-RU" w:eastAsia="en-US" w:bidi="ar-SA"/>
      </w:rPr>
    </w:lvl>
    <w:lvl w:ilvl="8" w:tplc="C512F1F4">
      <w:numFmt w:val="bullet"/>
      <w:lvlText w:val="•"/>
      <w:lvlJc w:val="left"/>
      <w:pPr>
        <w:ind w:left="8264" w:hanging="160"/>
      </w:pPr>
      <w:rPr>
        <w:rFonts w:hint="default"/>
        <w:lang w:val="ru-RU" w:eastAsia="en-US" w:bidi="ar-SA"/>
      </w:rPr>
    </w:lvl>
  </w:abstractNum>
  <w:abstractNum w:abstractNumId="3">
    <w:nsid w:val="2C7134F7"/>
    <w:multiLevelType w:val="hybridMultilevel"/>
    <w:tmpl w:val="04BAAAB4"/>
    <w:lvl w:ilvl="0" w:tplc="3E12C57A">
      <w:start w:val="2"/>
      <w:numFmt w:val="decimal"/>
      <w:lvlText w:val="%1"/>
      <w:lvlJc w:val="left"/>
      <w:pPr>
        <w:ind w:left="100" w:hanging="630"/>
        <w:jc w:val="left"/>
      </w:pPr>
      <w:rPr>
        <w:rFonts w:hint="default"/>
        <w:lang w:val="ru-RU" w:eastAsia="en-US" w:bidi="ar-SA"/>
      </w:rPr>
    </w:lvl>
    <w:lvl w:ilvl="1" w:tplc="55DC45E6">
      <w:numFmt w:val="none"/>
      <w:lvlText w:val=""/>
      <w:lvlJc w:val="left"/>
      <w:pPr>
        <w:tabs>
          <w:tab w:val="num" w:pos="360"/>
        </w:tabs>
      </w:pPr>
    </w:lvl>
    <w:lvl w:ilvl="2" w:tplc="0F9052A4">
      <w:numFmt w:val="bullet"/>
      <w:lvlText w:val="•"/>
      <w:lvlJc w:val="left"/>
      <w:pPr>
        <w:ind w:left="2141" w:hanging="630"/>
      </w:pPr>
      <w:rPr>
        <w:rFonts w:hint="default"/>
        <w:lang w:val="ru-RU" w:eastAsia="en-US" w:bidi="ar-SA"/>
      </w:rPr>
    </w:lvl>
    <w:lvl w:ilvl="3" w:tplc="CB82DFC4">
      <w:numFmt w:val="bullet"/>
      <w:lvlText w:val="•"/>
      <w:lvlJc w:val="left"/>
      <w:pPr>
        <w:ind w:left="3161" w:hanging="630"/>
      </w:pPr>
      <w:rPr>
        <w:rFonts w:hint="default"/>
        <w:lang w:val="ru-RU" w:eastAsia="en-US" w:bidi="ar-SA"/>
      </w:rPr>
    </w:lvl>
    <w:lvl w:ilvl="4" w:tplc="DCD6C1AE">
      <w:numFmt w:val="bullet"/>
      <w:lvlText w:val="•"/>
      <w:lvlJc w:val="left"/>
      <w:pPr>
        <w:ind w:left="4182" w:hanging="630"/>
      </w:pPr>
      <w:rPr>
        <w:rFonts w:hint="default"/>
        <w:lang w:val="ru-RU" w:eastAsia="en-US" w:bidi="ar-SA"/>
      </w:rPr>
    </w:lvl>
    <w:lvl w:ilvl="5" w:tplc="D8BA07FC">
      <w:numFmt w:val="bullet"/>
      <w:lvlText w:val="•"/>
      <w:lvlJc w:val="left"/>
      <w:pPr>
        <w:ind w:left="5202" w:hanging="630"/>
      </w:pPr>
      <w:rPr>
        <w:rFonts w:hint="default"/>
        <w:lang w:val="ru-RU" w:eastAsia="en-US" w:bidi="ar-SA"/>
      </w:rPr>
    </w:lvl>
    <w:lvl w:ilvl="6" w:tplc="90EAF948">
      <w:numFmt w:val="bullet"/>
      <w:lvlText w:val="•"/>
      <w:lvlJc w:val="left"/>
      <w:pPr>
        <w:ind w:left="6223" w:hanging="630"/>
      </w:pPr>
      <w:rPr>
        <w:rFonts w:hint="default"/>
        <w:lang w:val="ru-RU" w:eastAsia="en-US" w:bidi="ar-SA"/>
      </w:rPr>
    </w:lvl>
    <w:lvl w:ilvl="7" w:tplc="EF5C4FDE">
      <w:numFmt w:val="bullet"/>
      <w:lvlText w:val="•"/>
      <w:lvlJc w:val="left"/>
      <w:pPr>
        <w:ind w:left="7243" w:hanging="630"/>
      </w:pPr>
      <w:rPr>
        <w:rFonts w:hint="default"/>
        <w:lang w:val="ru-RU" w:eastAsia="en-US" w:bidi="ar-SA"/>
      </w:rPr>
    </w:lvl>
    <w:lvl w:ilvl="8" w:tplc="77989E96">
      <w:numFmt w:val="bullet"/>
      <w:lvlText w:val="•"/>
      <w:lvlJc w:val="left"/>
      <w:pPr>
        <w:ind w:left="8264" w:hanging="630"/>
      </w:pPr>
      <w:rPr>
        <w:rFonts w:hint="default"/>
        <w:lang w:val="ru-RU" w:eastAsia="en-US" w:bidi="ar-SA"/>
      </w:rPr>
    </w:lvl>
  </w:abstractNum>
  <w:abstractNum w:abstractNumId="4">
    <w:nsid w:val="685E2CE9"/>
    <w:multiLevelType w:val="hybridMultilevel"/>
    <w:tmpl w:val="5FD282DA"/>
    <w:lvl w:ilvl="0" w:tplc="43AA4A1A">
      <w:start w:val="3"/>
      <w:numFmt w:val="decimal"/>
      <w:lvlText w:val="%1"/>
      <w:lvlJc w:val="left"/>
      <w:pPr>
        <w:ind w:left="100" w:hanging="495"/>
        <w:jc w:val="left"/>
      </w:pPr>
      <w:rPr>
        <w:rFonts w:hint="default"/>
        <w:lang w:val="ru-RU" w:eastAsia="en-US" w:bidi="ar-SA"/>
      </w:rPr>
    </w:lvl>
    <w:lvl w:ilvl="1" w:tplc="546AE108">
      <w:numFmt w:val="none"/>
      <w:lvlText w:val=""/>
      <w:lvlJc w:val="left"/>
      <w:pPr>
        <w:tabs>
          <w:tab w:val="num" w:pos="360"/>
        </w:tabs>
      </w:pPr>
    </w:lvl>
    <w:lvl w:ilvl="2" w:tplc="AADAEEA8">
      <w:numFmt w:val="bullet"/>
      <w:lvlText w:val="•"/>
      <w:lvlJc w:val="left"/>
      <w:pPr>
        <w:ind w:left="2141" w:hanging="495"/>
      </w:pPr>
      <w:rPr>
        <w:rFonts w:hint="default"/>
        <w:lang w:val="ru-RU" w:eastAsia="en-US" w:bidi="ar-SA"/>
      </w:rPr>
    </w:lvl>
    <w:lvl w:ilvl="3" w:tplc="668EC3BC">
      <w:numFmt w:val="bullet"/>
      <w:lvlText w:val="•"/>
      <w:lvlJc w:val="left"/>
      <w:pPr>
        <w:ind w:left="3161" w:hanging="495"/>
      </w:pPr>
      <w:rPr>
        <w:rFonts w:hint="default"/>
        <w:lang w:val="ru-RU" w:eastAsia="en-US" w:bidi="ar-SA"/>
      </w:rPr>
    </w:lvl>
    <w:lvl w:ilvl="4" w:tplc="9A0AFFD4">
      <w:numFmt w:val="bullet"/>
      <w:lvlText w:val="•"/>
      <w:lvlJc w:val="left"/>
      <w:pPr>
        <w:ind w:left="4182" w:hanging="495"/>
      </w:pPr>
      <w:rPr>
        <w:rFonts w:hint="default"/>
        <w:lang w:val="ru-RU" w:eastAsia="en-US" w:bidi="ar-SA"/>
      </w:rPr>
    </w:lvl>
    <w:lvl w:ilvl="5" w:tplc="2012DE44">
      <w:numFmt w:val="bullet"/>
      <w:lvlText w:val="•"/>
      <w:lvlJc w:val="left"/>
      <w:pPr>
        <w:ind w:left="5202" w:hanging="495"/>
      </w:pPr>
      <w:rPr>
        <w:rFonts w:hint="default"/>
        <w:lang w:val="ru-RU" w:eastAsia="en-US" w:bidi="ar-SA"/>
      </w:rPr>
    </w:lvl>
    <w:lvl w:ilvl="6" w:tplc="9B2683C6">
      <w:numFmt w:val="bullet"/>
      <w:lvlText w:val="•"/>
      <w:lvlJc w:val="left"/>
      <w:pPr>
        <w:ind w:left="6223" w:hanging="495"/>
      </w:pPr>
      <w:rPr>
        <w:rFonts w:hint="default"/>
        <w:lang w:val="ru-RU" w:eastAsia="en-US" w:bidi="ar-SA"/>
      </w:rPr>
    </w:lvl>
    <w:lvl w:ilvl="7" w:tplc="E27AF264">
      <w:numFmt w:val="bullet"/>
      <w:lvlText w:val="•"/>
      <w:lvlJc w:val="left"/>
      <w:pPr>
        <w:ind w:left="7243" w:hanging="495"/>
      </w:pPr>
      <w:rPr>
        <w:rFonts w:hint="default"/>
        <w:lang w:val="ru-RU" w:eastAsia="en-US" w:bidi="ar-SA"/>
      </w:rPr>
    </w:lvl>
    <w:lvl w:ilvl="8" w:tplc="8C0E8E26">
      <w:numFmt w:val="bullet"/>
      <w:lvlText w:val="•"/>
      <w:lvlJc w:val="left"/>
      <w:pPr>
        <w:ind w:left="8264" w:hanging="495"/>
      </w:pPr>
      <w:rPr>
        <w:rFonts w:hint="default"/>
        <w:lang w:val="ru-RU" w:eastAsia="en-US" w:bidi="ar-SA"/>
      </w:rPr>
    </w:lvl>
  </w:abstractNum>
  <w:abstractNum w:abstractNumId="5">
    <w:nsid w:val="6F8504C5"/>
    <w:multiLevelType w:val="hybridMultilevel"/>
    <w:tmpl w:val="4582FC70"/>
    <w:lvl w:ilvl="0" w:tplc="E5325868">
      <w:start w:val="1"/>
      <w:numFmt w:val="decimal"/>
      <w:lvlText w:val="%1."/>
      <w:lvlJc w:val="left"/>
      <w:pPr>
        <w:ind w:left="4127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A6C07A">
      <w:numFmt w:val="bullet"/>
      <w:lvlText w:val="•"/>
      <w:lvlJc w:val="left"/>
      <w:pPr>
        <w:ind w:left="4738" w:hanging="350"/>
      </w:pPr>
      <w:rPr>
        <w:rFonts w:hint="default"/>
        <w:lang w:val="ru-RU" w:eastAsia="en-US" w:bidi="ar-SA"/>
      </w:rPr>
    </w:lvl>
    <w:lvl w:ilvl="2" w:tplc="976A56BC">
      <w:numFmt w:val="bullet"/>
      <w:lvlText w:val="•"/>
      <w:lvlJc w:val="left"/>
      <w:pPr>
        <w:ind w:left="5357" w:hanging="350"/>
      </w:pPr>
      <w:rPr>
        <w:rFonts w:hint="default"/>
        <w:lang w:val="ru-RU" w:eastAsia="en-US" w:bidi="ar-SA"/>
      </w:rPr>
    </w:lvl>
    <w:lvl w:ilvl="3" w:tplc="BC685594">
      <w:numFmt w:val="bullet"/>
      <w:lvlText w:val="•"/>
      <w:lvlJc w:val="left"/>
      <w:pPr>
        <w:ind w:left="5975" w:hanging="350"/>
      </w:pPr>
      <w:rPr>
        <w:rFonts w:hint="default"/>
        <w:lang w:val="ru-RU" w:eastAsia="en-US" w:bidi="ar-SA"/>
      </w:rPr>
    </w:lvl>
    <w:lvl w:ilvl="4" w:tplc="64127452">
      <w:numFmt w:val="bullet"/>
      <w:lvlText w:val="•"/>
      <w:lvlJc w:val="left"/>
      <w:pPr>
        <w:ind w:left="6594" w:hanging="350"/>
      </w:pPr>
      <w:rPr>
        <w:rFonts w:hint="default"/>
        <w:lang w:val="ru-RU" w:eastAsia="en-US" w:bidi="ar-SA"/>
      </w:rPr>
    </w:lvl>
    <w:lvl w:ilvl="5" w:tplc="0C383772">
      <w:numFmt w:val="bullet"/>
      <w:lvlText w:val="•"/>
      <w:lvlJc w:val="left"/>
      <w:pPr>
        <w:ind w:left="7212" w:hanging="350"/>
      </w:pPr>
      <w:rPr>
        <w:rFonts w:hint="default"/>
        <w:lang w:val="ru-RU" w:eastAsia="en-US" w:bidi="ar-SA"/>
      </w:rPr>
    </w:lvl>
    <w:lvl w:ilvl="6" w:tplc="7354D2CE">
      <w:numFmt w:val="bullet"/>
      <w:lvlText w:val="•"/>
      <w:lvlJc w:val="left"/>
      <w:pPr>
        <w:ind w:left="7831" w:hanging="350"/>
      </w:pPr>
      <w:rPr>
        <w:rFonts w:hint="default"/>
        <w:lang w:val="ru-RU" w:eastAsia="en-US" w:bidi="ar-SA"/>
      </w:rPr>
    </w:lvl>
    <w:lvl w:ilvl="7" w:tplc="AC34DEC4">
      <w:numFmt w:val="bullet"/>
      <w:lvlText w:val="•"/>
      <w:lvlJc w:val="left"/>
      <w:pPr>
        <w:ind w:left="8449" w:hanging="350"/>
      </w:pPr>
      <w:rPr>
        <w:rFonts w:hint="default"/>
        <w:lang w:val="ru-RU" w:eastAsia="en-US" w:bidi="ar-SA"/>
      </w:rPr>
    </w:lvl>
    <w:lvl w:ilvl="8" w:tplc="96F47BF4">
      <w:numFmt w:val="bullet"/>
      <w:lvlText w:val="•"/>
      <w:lvlJc w:val="left"/>
      <w:pPr>
        <w:ind w:left="9068" w:hanging="3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05B"/>
    <w:rsid w:val="000172D9"/>
    <w:rsid w:val="001841E1"/>
    <w:rsid w:val="00292B9B"/>
    <w:rsid w:val="00440C0E"/>
    <w:rsid w:val="0079605B"/>
    <w:rsid w:val="00854570"/>
    <w:rsid w:val="00930B50"/>
    <w:rsid w:val="0093656A"/>
    <w:rsid w:val="00A11642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0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05B"/>
    <w:pPr>
      <w:ind w:left="100" w:firstLine="56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9605B"/>
    <w:pPr>
      <w:spacing w:line="275" w:lineRule="exact"/>
      <w:ind w:left="75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9605B"/>
    <w:pPr>
      <w:ind w:left="100" w:right="843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79605B"/>
  </w:style>
  <w:style w:type="paragraph" w:styleId="a5">
    <w:name w:val="Balloon Text"/>
    <w:basedOn w:val="a"/>
    <w:link w:val="a6"/>
    <w:uiPriority w:val="99"/>
    <w:semiHidden/>
    <w:unhideWhenUsed/>
    <w:rsid w:val="00FB0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</cp:lastModifiedBy>
  <cp:revision>7</cp:revision>
  <cp:lastPrinted>2021-10-05T08:54:00Z</cp:lastPrinted>
  <dcterms:created xsi:type="dcterms:W3CDTF">2021-02-19T10:46:00Z</dcterms:created>
  <dcterms:modified xsi:type="dcterms:W3CDTF">2021-10-07T05:13:00Z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2021-02-19T00:00:00Z</vt:filetime>
  </property>
</Properties>
</file>